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99" w:rsidRDefault="00D04C99" w:rsidP="006553F5">
      <w:pPr>
        <w:pStyle w:val="a5"/>
        <w:shd w:val="clear" w:color="auto" w:fill="FFFFFF"/>
        <w:spacing w:before="0" w:beforeAutospacing="0" w:after="180" w:afterAutospacing="0"/>
        <w:jc w:val="both"/>
        <w:rPr>
          <w:rStyle w:val="a6"/>
          <w:color w:val="000000"/>
          <w:sz w:val="21"/>
          <w:szCs w:val="21"/>
        </w:rPr>
      </w:pPr>
    </w:p>
    <w:p w:rsidR="006553F5" w:rsidRDefault="006553F5" w:rsidP="006553F5">
      <w:pPr>
        <w:pStyle w:val="a5"/>
        <w:shd w:val="clear" w:color="auto" w:fill="FFFFFF"/>
        <w:spacing w:before="0" w:beforeAutospacing="0" w:after="180" w:afterAutospacing="0"/>
        <w:jc w:val="both"/>
        <w:rPr>
          <w:rStyle w:val="a6"/>
          <w:color w:val="000000"/>
          <w:sz w:val="28"/>
          <w:szCs w:val="28"/>
        </w:rPr>
      </w:pPr>
      <w:r w:rsidRPr="00D00250">
        <w:rPr>
          <w:rStyle w:val="a6"/>
          <w:color w:val="000000"/>
          <w:sz w:val="28"/>
          <w:szCs w:val="28"/>
        </w:rPr>
        <w:t>Астраханская межрайонная природоохранная прокуратура разъясняет!</w:t>
      </w:r>
    </w:p>
    <w:p w:rsidR="006B11FF" w:rsidRPr="006B11FF" w:rsidRDefault="006B11FF" w:rsidP="00A1576E">
      <w:pPr>
        <w:pStyle w:val="a5"/>
        <w:shd w:val="clear" w:color="auto" w:fill="FFFFFF"/>
        <w:spacing w:before="0" w:beforeAutospacing="0" w:after="180" w:afterAutospacing="0"/>
        <w:ind w:firstLine="708"/>
        <w:jc w:val="both"/>
        <w:rPr>
          <w:rStyle w:val="a6"/>
          <w:color w:val="000000"/>
          <w:sz w:val="28"/>
          <w:szCs w:val="28"/>
        </w:rPr>
      </w:pPr>
      <w:r w:rsidRPr="006B11FF">
        <w:rPr>
          <w:rStyle w:val="a6"/>
          <w:color w:val="000000"/>
          <w:sz w:val="28"/>
          <w:szCs w:val="28"/>
        </w:rPr>
        <w:t>Изменения</w:t>
      </w:r>
      <w:r>
        <w:rPr>
          <w:rStyle w:val="a6"/>
          <w:color w:val="000000"/>
          <w:sz w:val="28"/>
          <w:szCs w:val="28"/>
        </w:rPr>
        <w:t>,</w:t>
      </w:r>
      <w:r w:rsidRPr="006B11FF">
        <w:rPr>
          <w:rStyle w:val="a6"/>
          <w:color w:val="000000"/>
          <w:sz w:val="28"/>
          <w:szCs w:val="28"/>
        </w:rPr>
        <w:t xml:space="preserve"> </w:t>
      </w:r>
      <w:r>
        <w:rPr>
          <w:rStyle w:val="a6"/>
          <w:color w:val="000000"/>
          <w:sz w:val="28"/>
          <w:szCs w:val="28"/>
        </w:rPr>
        <w:t xml:space="preserve">вступившие в силу 01.01.2022 </w:t>
      </w:r>
      <w:r w:rsidRPr="006B11FF">
        <w:rPr>
          <w:rStyle w:val="a6"/>
          <w:color w:val="000000"/>
          <w:sz w:val="28"/>
          <w:szCs w:val="28"/>
        </w:rPr>
        <w:t>в Ф</w:t>
      </w:r>
      <w:r>
        <w:rPr>
          <w:rStyle w:val="a6"/>
          <w:color w:val="000000"/>
          <w:sz w:val="28"/>
          <w:szCs w:val="28"/>
        </w:rPr>
        <w:t>едеральный закон</w:t>
      </w:r>
      <w:r w:rsidRPr="006B11FF">
        <w:rPr>
          <w:rStyle w:val="a6"/>
          <w:color w:val="000000"/>
          <w:sz w:val="28"/>
          <w:szCs w:val="28"/>
        </w:rPr>
        <w:t xml:space="preserve"> </w:t>
      </w:r>
      <w:r w:rsidRPr="006B11FF">
        <w:rPr>
          <w:b/>
          <w:bCs/>
          <w:caps/>
          <w:color w:val="505050"/>
          <w:spacing w:val="3"/>
          <w:sz w:val="28"/>
          <w:szCs w:val="28"/>
          <w:shd w:val="clear" w:color="auto" w:fill="F2F7F9"/>
        </w:rPr>
        <w:t>РФ «О НЕДРАХ», № 2395-1</w:t>
      </w:r>
      <w:r>
        <w:rPr>
          <w:rStyle w:val="apple-converted-space"/>
          <w:b/>
          <w:bCs/>
          <w:caps/>
          <w:color w:val="505050"/>
          <w:spacing w:val="3"/>
          <w:sz w:val="28"/>
          <w:szCs w:val="28"/>
          <w:shd w:val="clear" w:color="auto" w:fill="F2F7F9"/>
        </w:rPr>
        <w:t>.</w:t>
      </w:r>
    </w:p>
    <w:p w:rsidR="00E86546" w:rsidRDefault="00E86546" w:rsidP="00D04C99">
      <w:pPr>
        <w:spacing w:after="0" w:line="240" w:lineRule="auto"/>
        <w:ind w:firstLine="708"/>
        <w:rPr>
          <w:b/>
          <w:kern w:val="36"/>
          <w:sz w:val="28"/>
          <w:szCs w:val="28"/>
        </w:rPr>
      </w:pPr>
      <w:r w:rsidRPr="00E86546">
        <w:rPr>
          <w:b/>
          <w:kern w:val="36"/>
          <w:sz w:val="28"/>
          <w:szCs w:val="28"/>
        </w:rP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r>
        <w:rPr>
          <w:b/>
          <w:kern w:val="36"/>
          <w:sz w:val="28"/>
          <w:szCs w:val="28"/>
        </w:rPr>
        <w:t>.</w:t>
      </w:r>
    </w:p>
    <w:p w:rsidR="00680ABE" w:rsidRDefault="00E86546" w:rsidP="00D04C99">
      <w:pPr>
        <w:spacing w:after="0" w:line="240" w:lineRule="auto"/>
        <w:ind w:firstLine="708"/>
        <w:rPr>
          <w:color w:val="222222"/>
          <w:sz w:val="26"/>
          <w:szCs w:val="26"/>
        </w:rPr>
      </w:pPr>
      <w:r w:rsidRPr="00E86546">
        <w:rPr>
          <w:color w:val="222222"/>
          <w:sz w:val="26"/>
          <w:szCs w:val="26"/>
        </w:rP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E86546" w:rsidRDefault="00E86546" w:rsidP="00D04C99">
      <w:pPr>
        <w:spacing w:after="0" w:line="240" w:lineRule="auto"/>
        <w:ind w:firstLine="708"/>
        <w:rPr>
          <w:sz w:val="26"/>
          <w:szCs w:val="26"/>
        </w:rPr>
      </w:pPr>
      <w:r w:rsidRPr="00E86546">
        <w:rPr>
          <w:sz w:val="26"/>
          <w:szCs w:val="26"/>
        </w:rPr>
        <w:t>В случае, предусмотренном пунктом 8 части второй статьи 20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частью первой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статьей 26 настоящего Закона. При невыполнении пользователем недр указанных обязательств уполномоченный орган, предусмотренный частью первой настоящей статьи, имеет право взыскать сумму ущерба от их невыполнения в судебном порядке.</w:t>
      </w:r>
    </w:p>
    <w:p w:rsidR="00E86546" w:rsidRDefault="00E86546" w:rsidP="00D04C99">
      <w:pPr>
        <w:spacing w:after="0" w:line="240" w:lineRule="auto"/>
        <w:ind w:firstLine="708"/>
        <w:rPr>
          <w:sz w:val="26"/>
          <w:szCs w:val="26"/>
        </w:rPr>
      </w:pPr>
      <w:r w:rsidRPr="00E86546">
        <w:rPr>
          <w:sz w:val="26"/>
          <w:szCs w:val="26"/>
        </w:rPr>
        <w:t xml:space="preserve">В случаях, предусмотренных пунктами 1, 5, 9 и 10 части второй статьи 20 настоящего Закона, пользование недрами досрочно прекращается непосредственно </w:t>
      </w:r>
      <w:proofErr w:type="gramStart"/>
      <w:r w:rsidRPr="00E86546">
        <w:rPr>
          <w:sz w:val="26"/>
          <w:szCs w:val="26"/>
        </w:rPr>
        <w:t>с даты принятия</w:t>
      </w:r>
      <w:proofErr w:type="gramEnd"/>
      <w:r w:rsidRPr="00E86546">
        <w:rPr>
          <w:sz w:val="26"/>
          <w:szCs w:val="26"/>
        </w:rPr>
        <w:t xml:space="preserve"> органом, предусмотренным частью первой настоящей статьи, решения о досрочном прекращении права пользования недрами с письменным уведомлением об этом пользователя недр.</w:t>
      </w:r>
    </w:p>
    <w:p w:rsidR="00E86546" w:rsidRDefault="00E86546" w:rsidP="00D04C99">
      <w:pPr>
        <w:spacing w:after="0" w:line="240" w:lineRule="auto"/>
        <w:ind w:firstLine="708"/>
        <w:rPr>
          <w:sz w:val="26"/>
          <w:szCs w:val="26"/>
        </w:rPr>
      </w:pPr>
      <w:proofErr w:type="gramStart"/>
      <w:r w:rsidRPr="00E86546">
        <w:rPr>
          <w:sz w:val="26"/>
          <w:szCs w:val="26"/>
        </w:rPr>
        <w:t>В случаях, предусмотренных пунктами 2 - 4, 6 и 7 части второй статьи 20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w:t>
      </w:r>
      <w:proofErr w:type="gramEnd"/>
      <w:r w:rsidRPr="00E86546">
        <w:rPr>
          <w:sz w:val="26"/>
          <w:szCs w:val="26"/>
        </w:rPr>
        <w:t>.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E86546" w:rsidRDefault="00E86546" w:rsidP="00D04C99">
      <w:pPr>
        <w:spacing w:after="0" w:line="240" w:lineRule="auto"/>
        <w:ind w:firstLine="708"/>
        <w:rPr>
          <w:sz w:val="26"/>
          <w:szCs w:val="26"/>
        </w:rPr>
      </w:pPr>
      <w:r w:rsidRPr="00E86546">
        <w:rPr>
          <w:sz w:val="26"/>
          <w:szCs w:val="26"/>
        </w:rPr>
        <w:t>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статьей 26 настоящего Закона.</w:t>
      </w:r>
    </w:p>
    <w:p w:rsidR="00E86546" w:rsidRDefault="00E86546" w:rsidP="00D04C99">
      <w:pPr>
        <w:spacing w:after="0" w:line="240" w:lineRule="auto"/>
        <w:ind w:firstLine="708"/>
        <w:rPr>
          <w:sz w:val="26"/>
          <w:szCs w:val="26"/>
        </w:rPr>
      </w:pPr>
      <w:proofErr w:type="gramStart"/>
      <w:r w:rsidRPr="00E86546">
        <w:rPr>
          <w:sz w:val="26"/>
          <w:szCs w:val="26"/>
        </w:rPr>
        <w:lastRenderedPageBreak/>
        <w:t>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пунктах 1 (при наличии вины лица, право пользования недрами которого досрочно прекращено), 2 - 4, 6 - 9 части второй статьи 20 настоящего Закона.</w:t>
      </w:r>
      <w:proofErr w:type="gramEnd"/>
      <w:r w:rsidRPr="00E86546">
        <w:rPr>
          <w:sz w:val="26"/>
          <w:szCs w:val="26"/>
        </w:rPr>
        <w:t xml:space="preserve">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пунктах 1 (при отсутствии вины лица, право пользования недрами которого досрочно прекращено) и 10 части второй статьи 20 настоящего Закона.</w:t>
      </w:r>
    </w:p>
    <w:p w:rsidR="00E86546" w:rsidRDefault="00E86546" w:rsidP="00D04C99">
      <w:pPr>
        <w:spacing w:after="0" w:line="240" w:lineRule="auto"/>
        <w:ind w:firstLine="708"/>
        <w:rPr>
          <w:sz w:val="26"/>
          <w:szCs w:val="26"/>
        </w:rPr>
      </w:pPr>
      <w:r w:rsidRPr="00E86546">
        <w:rPr>
          <w:sz w:val="26"/>
          <w:szCs w:val="26"/>
        </w:rPr>
        <w:t>В случае</w:t>
      </w:r>
      <w:proofErr w:type="gramStart"/>
      <w:r w:rsidRPr="00E86546">
        <w:rPr>
          <w:sz w:val="26"/>
          <w:szCs w:val="26"/>
        </w:rPr>
        <w:t>,</w:t>
      </w:r>
      <w:proofErr w:type="gramEnd"/>
      <w:r w:rsidRPr="00E86546">
        <w:rPr>
          <w:sz w:val="26"/>
          <w:szCs w:val="26"/>
        </w:rPr>
        <w:t xml:space="preserve">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w:t>
      </w:r>
      <w:proofErr w:type="gramStart"/>
      <w:r w:rsidRPr="00E86546">
        <w:rPr>
          <w:sz w:val="26"/>
          <w:szCs w:val="26"/>
        </w:rPr>
        <w:t>недрами</w:t>
      </w:r>
      <w:proofErr w:type="gramEnd"/>
      <w:r w:rsidRPr="00E86546">
        <w:rPr>
          <w:sz w:val="26"/>
          <w:szCs w:val="26"/>
        </w:rPr>
        <w:t xml:space="preserve"> по которой было приостановлено. </w:t>
      </w:r>
    </w:p>
    <w:p w:rsidR="00E86546" w:rsidRDefault="00E86546" w:rsidP="00D04C99">
      <w:pPr>
        <w:spacing w:after="0" w:line="240" w:lineRule="auto"/>
        <w:ind w:firstLine="708"/>
        <w:rPr>
          <w:sz w:val="26"/>
          <w:szCs w:val="26"/>
        </w:rPr>
      </w:pPr>
      <w:r w:rsidRPr="00E86546">
        <w:rPr>
          <w:sz w:val="26"/>
          <w:szCs w:val="26"/>
        </w:rPr>
        <w:t>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E86546" w:rsidRDefault="00E86546" w:rsidP="00D04C99">
      <w:pPr>
        <w:spacing w:after="0" w:line="240" w:lineRule="auto"/>
        <w:ind w:firstLine="708"/>
        <w:rPr>
          <w:sz w:val="26"/>
          <w:szCs w:val="26"/>
        </w:rPr>
      </w:pPr>
      <w:r w:rsidRPr="00E86546">
        <w:rPr>
          <w:sz w:val="26"/>
          <w:szCs w:val="26"/>
        </w:rP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E86546" w:rsidRDefault="00E86546" w:rsidP="00D04C99">
      <w:pPr>
        <w:spacing w:after="0" w:line="240" w:lineRule="auto"/>
        <w:ind w:firstLine="708"/>
        <w:rPr>
          <w:sz w:val="26"/>
          <w:szCs w:val="26"/>
        </w:rPr>
      </w:pPr>
      <w:r w:rsidRPr="00E86546">
        <w:rPr>
          <w:sz w:val="26"/>
          <w:szCs w:val="26"/>
        </w:rPr>
        <w:t>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E86546" w:rsidRDefault="00E86546" w:rsidP="00D04C99">
      <w:pPr>
        <w:spacing w:after="0" w:line="240" w:lineRule="auto"/>
        <w:ind w:firstLine="708"/>
        <w:rPr>
          <w:sz w:val="26"/>
          <w:szCs w:val="26"/>
        </w:rPr>
      </w:pPr>
      <w:r w:rsidRPr="00E86546">
        <w:rPr>
          <w:sz w:val="26"/>
          <w:szCs w:val="26"/>
        </w:rPr>
        <w:t xml:space="preserve">Предоставление в пользование участка недр, границы которого полностью или частично совпадают с границами участка недр, право </w:t>
      </w:r>
      <w:proofErr w:type="gramStart"/>
      <w:r w:rsidRPr="00E86546">
        <w:rPr>
          <w:sz w:val="26"/>
          <w:szCs w:val="26"/>
        </w:rPr>
        <w:t>пользования</w:t>
      </w:r>
      <w:proofErr w:type="gramEnd"/>
      <w:r w:rsidRPr="00E86546">
        <w:rPr>
          <w:sz w:val="26"/>
          <w:szCs w:val="26"/>
        </w:rPr>
        <w:t xml:space="preserve">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статьей 21.1 настоящего Закона.</w:t>
      </w:r>
    </w:p>
    <w:p w:rsidR="00E86546" w:rsidRPr="00D04C99" w:rsidRDefault="00E86546" w:rsidP="00D04C99">
      <w:pPr>
        <w:spacing w:after="0" w:line="240" w:lineRule="auto"/>
        <w:ind w:firstLine="708"/>
        <w:rPr>
          <w:sz w:val="26"/>
          <w:szCs w:val="26"/>
        </w:rPr>
      </w:pPr>
    </w:p>
    <w:p w:rsidR="004C644D" w:rsidRPr="00D00250" w:rsidRDefault="006553F5">
      <w:pPr>
        <w:rPr>
          <w:sz w:val="28"/>
          <w:szCs w:val="28"/>
        </w:rPr>
      </w:pPr>
      <w:r w:rsidRPr="00D00250">
        <w:rPr>
          <w:sz w:val="28"/>
          <w:szCs w:val="28"/>
        </w:rPr>
        <w:t xml:space="preserve">Старший помощник прокурора        </w:t>
      </w:r>
      <w:r w:rsidR="00D00250">
        <w:rPr>
          <w:sz w:val="28"/>
          <w:szCs w:val="28"/>
        </w:rPr>
        <w:t xml:space="preserve">                   </w:t>
      </w:r>
      <w:r w:rsidRPr="00D00250">
        <w:rPr>
          <w:sz w:val="28"/>
          <w:szCs w:val="28"/>
        </w:rPr>
        <w:t xml:space="preserve"> </w:t>
      </w:r>
      <w:r w:rsidR="00D00250">
        <w:rPr>
          <w:sz w:val="28"/>
          <w:szCs w:val="28"/>
        </w:rPr>
        <w:t xml:space="preserve">                             </w:t>
      </w:r>
      <w:r w:rsidRPr="00D00250">
        <w:rPr>
          <w:sz w:val="28"/>
          <w:szCs w:val="28"/>
        </w:rPr>
        <w:t>Черныш О.Г.</w:t>
      </w:r>
    </w:p>
    <w:sectPr w:rsidR="004C644D" w:rsidRPr="00D00250" w:rsidSect="00D22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3F5"/>
    <w:rsid w:val="000634C6"/>
    <w:rsid w:val="00077AF9"/>
    <w:rsid w:val="00087660"/>
    <w:rsid w:val="00123DE0"/>
    <w:rsid w:val="00164BDC"/>
    <w:rsid w:val="00291BC5"/>
    <w:rsid w:val="00405A4F"/>
    <w:rsid w:val="00487421"/>
    <w:rsid w:val="004C644D"/>
    <w:rsid w:val="005C6561"/>
    <w:rsid w:val="0064266E"/>
    <w:rsid w:val="006553F5"/>
    <w:rsid w:val="00680ABE"/>
    <w:rsid w:val="006B11FF"/>
    <w:rsid w:val="007A3CB8"/>
    <w:rsid w:val="007C2500"/>
    <w:rsid w:val="008E14BD"/>
    <w:rsid w:val="008F4AFB"/>
    <w:rsid w:val="009925D2"/>
    <w:rsid w:val="009A10C5"/>
    <w:rsid w:val="009A7C2B"/>
    <w:rsid w:val="00A1576E"/>
    <w:rsid w:val="00A27FD1"/>
    <w:rsid w:val="00A956CF"/>
    <w:rsid w:val="00C353B8"/>
    <w:rsid w:val="00C52705"/>
    <w:rsid w:val="00CA0D90"/>
    <w:rsid w:val="00D00250"/>
    <w:rsid w:val="00D04C99"/>
    <w:rsid w:val="00D22F66"/>
    <w:rsid w:val="00E25882"/>
    <w:rsid w:val="00E41CBD"/>
    <w:rsid w:val="00E717B4"/>
    <w:rsid w:val="00E86546"/>
    <w:rsid w:val="00EB14D1"/>
    <w:rsid w:val="00FE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BD"/>
    <w:pPr>
      <w:spacing w:after="200" w:line="276" w:lineRule="auto"/>
    </w:pPr>
    <w:rPr>
      <w:sz w:val="24"/>
      <w:szCs w:val="24"/>
      <w:lang w:eastAsia="ru-RU"/>
    </w:rPr>
  </w:style>
  <w:style w:type="paragraph" w:styleId="1">
    <w:name w:val="heading 1"/>
    <w:basedOn w:val="a"/>
    <w:link w:val="10"/>
    <w:uiPriority w:val="9"/>
    <w:qFormat/>
    <w:rsid w:val="006B11FF"/>
    <w:pPr>
      <w:spacing w:before="100" w:beforeAutospacing="1" w:after="100" w:afterAutospacing="1" w:line="240" w:lineRule="auto"/>
      <w:jc w:val="left"/>
      <w:outlineLvl w:val="0"/>
    </w:pPr>
    <w:rPr>
      <w:b/>
      <w:bCs/>
      <w:kern w:val="36"/>
      <w:sz w:val="48"/>
      <w:szCs w:val="48"/>
    </w:rPr>
  </w:style>
  <w:style w:type="paragraph" w:styleId="3">
    <w:name w:val="heading 3"/>
    <w:basedOn w:val="a"/>
    <w:next w:val="a"/>
    <w:link w:val="30"/>
    <w:qFormat/>
    <w:rsid w:val="008E14BD"/>
    <w:pPr>
      <w:keepNext/>
      <w:outlineLvl w:val="2"/>
    </w:pPr>
    <w:rPr>
      <w:rFonts w:ascii="Antiqua" w:hAnsi="Antiqua"/>
      <w:sz w:val="28"/>
      <w:szCs w:val="20"/>
    </w:rPr>
  </w:style>
  <w:style w:type="paragraph" w:styleId="4">
    <w:name w:val="heading 4"/>
    <w:basedOn w:val="a"/>
    <w:next w:val="a"/>
    <w:link w:val="40"/>
    <w:uiPriority w:val="9"/>
    <w:semiHidden/>
    <w:unhideWhenUsed/>
    <w:qFormat/>
    <w:rsid w:val="008E14BD"/>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660"/>
    <w:rPr>
      <w:rFonts w:ascii="Antiqua" w:hAnsi="Antiqua"/>
      <w:sz w:val="28"/>
      <w:lang w:eastAsia="ru-RU"/>
    </w:rPr>
  </w:style>
  <w:style w:type="character" w:customStyle="1" w:styleId="40">
    <w:name w:val="Заголовок 4 Знак"/>
    <w:basedOn w:val="a0"/>
    <w:link w:val="4"/>
    <w:uiPriority w:val="9"/>
    <w:semiHidden/>
    <w:rsid w:val="008E14BD"/>
    <w:rPr>
      <w:rFonts w:ascii="Calibri" w:hAnsi="Calibri"/>
      <w:b/>
      <w:bCs/>
      <w:sz w:val="28"/>
      <w:szCs w:val="28"/>
    </w:rPr>
  </w:style>
  <w:style w:type="paragraph" w:styleId="a3">
    <w:name w:val="Title"/>
    <w:basedOn w:val="a"/>
    <w:link w:val="a4"/>
    <w:qFormat/>
    <w:rsid w:val="008E14BD"/>
    <w:pPr>
      <w:jc w:val="center"/>
    </w:pPr>
    <w:rPr>
      <w:sz w:val="26"/>
      <w:szCs w:val="20"/>
    </w:rPr>
  </w:style>
  <w:style w:type="character" w:customStyle="1" w:styleId="a4">
    <w:name w:val="Название Знак"/>
    <w:basedOn w:val="a0"/>
    <w:link w:val="a3"/>
    <w:rsid w:val="00087660"/>
    <w:rPr>
      <w:sz w:val="26"/>
      <w:lang w:eastAsia="ru-RU"/>
    </w:rPr>
  </w:style>
  <w:style w:type="paragraph" w:styleId="a5">
    <w:name w:val="Normal (Web)"/>
    <w:basedOn w:val="a"/>
    <w:uiPriority w:val="99"/>
    <w:unhideWhenUsed/>
    <w:rsid w:val="006553F5"/>
    <w:pPr>
      <w:spacing w:before="100" w:beforeAutospacing="1" w:after="100" w:afterAutospacing="1" w:line="240" w:lineRule="auto"/>
      <w:jc w:val="left"/>
    </w:pPr>
  </w:style>
  <w:style w:type="character" w:styleId="a6">
    <w:name w:val="Strong"/>
    <w:basedOn w:val="a0"/>
    <w:uiPriority w:val="22"/>
    <w:qFormat/>
    <w:rsid w:val="006553F5"/>
    <w:rPr>
      <w:b/>
      <w:bCs/>
    </w:rPr>
  </w:style>
  <w:style w:type="character" w:styleId="a7">
    <w:name w:val="Emphasis"/>
    <w:basedOn w:val="a0"/>
    <w:uiPriority w:val="20"/>
    <w:qFormat/>
    <w:rsid w:val="006553F5"/>
    <w:rPr>
      <w:i/>
      <w:iCs/>
    </w:rPr>
  </w:style>
  <w:style w:type="character" w:styleId="a8">
    <w:name w:val="Hyperlink"/>
    <w:basedOn w:val="a0"/>
    <w:uiPriority w:val="99"/>
    <w:semiHidden/>
    <w:unhideWhenUsed/>
    <w:rsid w:val="006553F5"/>
    <w:rPr>
      <w:color w:val="0000FF"/>
      <w:u w:val="single"/>
    </w:rPr>
  </w:style>
  <w:style w:type="character" w:customStyle="1" w:styleId="apple-converted-space">
    <w:name w:val="apple-converted-space"/>
    <w:basedOn w:val="a0"/>
    <w:rsid w:val="006553F5"/>
  </w:style>
  <w:style w:type="character" w:customStyle="1" w:styleId="10">
    <w:name w:val="Заголовок 1 Знак"/>
    <w:basedOn w:val="a0"/>
    <w:link w:val="1"/>
    <w:uiPriority w:val="9"/>
    <w:rsid w:val="006B11FF"/>
    <w:rPr>
      <w:b/>
      <w:bCs/>
      <w:kern w:val="36"/>
      <w:sz w:val="48"/>
      <w:szCs w:val="48"/>
      <w:lang w:eastAsia="ru-RU"/>
    </w:rPr>
  </w:style>
  <w:style w:type="paragraph" w:styleId="a9">
    <w:name w:val="List Paragraph"/>
    <w:basedOn w:val="a"/>
    <w:uiPriority w:val="34"/>
    <w:qFormat/>
    <w:rsid w:val="00EB14D1"/>
    <w:pPr>
      <w:ind w:left="720"/>
      <w:contextualSpacing/>
    </w:pPr>
  </w:style>
</w:styles>
</file>

<file path=word/webSettings.xml><?xml version="1.0" encoding="utf-8"?>
<w:webSettings xmlns:r="http://schemas.openxmlformats.org/officeDocument/2006/relationships" xmlns:w="http://schemas.openxmlformats.org/wordprocessingml/2006/main">
  <w:divs>
    <w:div w:id="631986933">
      <w:bodyDiv w:val="1"/>
      <w:marLeft w:val="0"/>
      <w:marRight w:val="0"/>
      <w:marTop w:val="0"/>
      <w:marBottom w:val="0"/>
      <w:divBdr>
        <w:top w:val="none" w:sz="0" w:space="0" w:color="auto"/>
        <w:left w:val="none" w:sz="0" w:space="0" w:color="auto"/>
        <w:bottom w:val="none" w:sz="0" w:space="0" w:color="auto"/>
        <w:right w:val="none" w:sz="0" w:space="0" w:color="auto"/>
      </w:divBdr>
    </w:div>
    <w:div w:id="710224344">
      <w:bodyDiv w:val="1"/>
      <w:marLeft w:val="0"/>
      <w:marRight w:val="0"/>
      <w:marTop w:val="0"/>
      <w:marBottom w:val="0"/>
      <w:divBdr>
        <w:top w:val="none" w:sz="0" w:space="0" w:color="auto"/>
        <w:left w:val="none" w:sz="0" w:space="0" w:color="auto"/>
        <w:bottom w:val="none" w:sz="0" w:space="0" w:color="auto"/>
        <w:right w:val="none" w:sz="0" w:space="0" w:color="auto"/>
      </w:divBdr>
    </w:div>
    <w:div w:id="828908549">
      <w:bodyDiv w:val="1"/>
      <w:marLeft w:val="0"/>
      <w:marRight w:val="0"/>
      <w:marTop w:val="0"/>
      <w:marBottom w:val="0"/>
      <w:divBdr>
        <w:top w:val="none" w:sz="0" w:space="0" w:color="auto"/>
        <w:left w:val="none" w:sz="0" w:space="0" w:color="auto"/>
        <w:bottom w:val="none" w:sz="0" w:space="0" w:color="auto"/>
        <w:right w:val="none" w:sz="0" w:space="0" w:color="auto"/>
      </w:divBdr>
      <w:divsChild>
        <w:div w:id="858085176">
          <w:marLeft w:val="0"/>
          <w:marRight w:val="0"/>
          <w:marTop w:val="0"/>
          <w:marBottom w:val="0"/>
          <w:divBdr>
            <w:top w:val="none" w:sz="0" w:space="0" w:color="auto"/>
            <w:left w:val="none" w:sz="0" w:space="0" w:color="auto"/>
            <w:bottom w:val="none" w:sz="0" w:space="0" w:color="auto"/>
            <w:right w:val="none" w:sz="0" w:space="0" w:color="auto"/>
          </w:divBdr>
        </w:div>
      </w:divsChild>
    </w:div>
    <w:div w:id="1218980215">
      <w:bodyDiv w:val="1"/>
      <w:marLeft w:val="0"/>
      <w:marRight w:val="0"/>
      <w:marTop w:val="0"/>
      <w:marBottom w:val="0"/>
      <w:divBdr>
        <w:top w:val="none" w:sz="0" w:space="0" w:color="auto"/>
        <w:left w:val="none" w:sz="0" w:space="0" w:color="auto"/>
        <w:bottom w:val="none" w:sz="0" w:space="0" w:color="auto"/>
        <w:right w:val="none" w:sz="0" w:space="0" w:color="auto"/>
      </w:divBdr>
      <w:divsChild>
        <w:div w:id="1632859873">
          <w:marLeft w:val="0"/>
          <w:marRight w:val="0"/>
          <w:marTop w:val="0"/>
          <w:marBottom w:val="0"/>
          <w:divBdr>
            <w:top w:val="none" w:sz="0" w:space="0" w:color="auto"/>
            <w:left w:val="none" w:sz="0" w:space="0" w:color="auto"/>
            <w:bottom w:val="none" w:sz="0" w:space="0" w:color="auto"/>
            <w:right w:val="none" w:sz="0" w:space="0" w:color="auto"/>
          </w:divBdr>
        </w:div>
      </w:divsChild>
    </w:div>
    <w:div w:id="1430812471">
      <w:bodyDiv w:val="1"/>
      <w:marLeft w:val="0"/>
      <w:marRight w:val="0"/>
      <w:marTop w:val="0"/>
      <w:marBottom w:val="0"/>
      <w:divBdr>
        <w:top w:val="none" w:sz="0" w:space="0" w:color="auto"/>
        <w:left w:val="none" w:sz="0" w:space="0" w:color="auto"/>
        <w:bottom w:val="none" w:sz="0" w:space="0" w:color="auto"/>
        <w:right w:val="none" w:sz="0" w:space="0" w:color="auto"/>
      </w:divBdr>
      <w:divsChild>
        <w:div w:id="741634338">
          <w:marLeft w:val="0"/>
          <w:marRight w:val="0"/>
          <w:marTop w:val="0"/>
          <w:marBottom w:val="0"/>
          <w:divBdr>
            <w:top w:val="none" w:sz="0" w:space="0" w:color="auto"/>
            <w:left w:val="none" w:sz="0" w:space="0" w:color="auto"/>
            <w:bottom w:val="none" w:sz="0" w:space="0" w:color="auto"/>
            <w:right w:val="none" w:sz="0" w:space="0" w:color="auto"/>
          </w:divBdr>
        </w:div>
      </w:divsChild>
    </w:div>
    <w:div w:id="17641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4689</Characters>
  <Application>Microsoft Office Word</Application>
  <DocSecurity>0</DocSecurity>
  <Lines>39</Lines>
  <Paragraphs>10</Paragraphs>
  <ScaleCrop>false</ScaleCrop>
  <Company>SPecialiST RePack</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2022-05-30T08:44:00Z</dcterms:created>
  <dcterms:modified xsi:type="dcterms:W3CDTF">2022-05-30T08:44:00Z</dcterms:modified>
</cp:coreProperties>
</file>